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0B" w:rsidRDefault="0009520B" w:rsidP="0009520B">
      <w:pPr>
        <w:rPr>
          <w:b/>
          <w:bCs/>
          <w:sz w:val="40"/>
          <w:szCs w:val="40"/>
          <w:rtl/>
        </w:rPr>
      </w:pPr>
      <w:r w:rsidRPr="000507F8">
        <w:rPr>
          <w:rFonts w:hint="cs"/>
          <w:b/>
          <w:bCs/>
          <w:sz w:val="40"/>
          <w:szCs w:val="40"/>
          <w:highlight w:val="yellow"/>
          <w:rtl/>
        </w:rPr>
        <w:t>ספר פורץ דרך</w:t>
      </w:r>
      <w:r>
        <w:rPr>
          <w:rFonts w:hint="cs"/>
          <w:b/>
          <w:bCs/>
          <w:sz w:val="40"/>
          <w:szCs w:val="40"/>
          <w:rtl/>
        </w:rPr>
        <w:t xml:space="preserve"> </w:t>
      </w:r>
    </w:p>
    <w:p w:rsidR="00AD4652" w:rsidRDefault="00EE51C6" w:rsidP="00C525B2">
      <w:pPr>
        <w:jc w:val="center"/>
        <w:rPr>
          <w:rFonts w:hint="cs"/>
          <w:sz w:val="40"/>
          <w:szCs w:val="40"/>
          <w:rtl/>
        </w:rPr>
      </w:pPr>
      <w:r w:rsidRPr="00CB72D6">
        <w:rPr>
          <w:rFonts w:hint="cs"/>
          <w:b/>
          <w:bCs/>
          <w:sz w:val="40"/>
          <w:szCs w:val="40"/>
          <w:rtl/>
        </w:rPr>
        <w:t>"</w:t>
      </w:r>
      <w:proofErr w:type="spellStart"/>
      <w:r w:rsidR="00545D61" w:rsidRPr="00CB72D6">
        <w:rPr>
          <w:b/>
          <w:bCs/>
          <w:sz w:val="40"/>
          <w:szCs w:val="40"/>
          <w:rtl/>
        </w:rPr>
        <w:t>שיריפוי</w:t>
      </w:r>
      <w:proofErr w:type="spellEnd"/>
      <w:r w:rsidR="00545D61" w:rsidRPr="00CB72D6">
        <w:rPr>
          <w:b/>
          <w:bCs/>
          <w:sz w:val="40"/>
          <w:szCs w:val="40"/>
          <w:rtl/>
        </w:rPr>
        <w:t xml:space="preserve"> - כוחה המרפא של השירה</w:t>
      </w:r>
      <w:r w:rsidR="00C525B2">
        <w:rPr>
          <w:rFonts w:hint="cs"/>
          <w:b/>
          <w:bCs/>
          <w:sz w:val="40"/>
          <w:szCs w:val="40"/>
          <w:rtl/>
        </w:rPr>
        <w:t>"</w:t>
      </w:r>
    </w:p>
    <w:p w:rsidR="001E1072" w:rsidRDefault="001E1072" w:rsidP="00C525B2">
      <w:pPr>
        <w:jc w:val="center"/>
        <w:rPr>
          <w:sz w:val="40"/>
          <w:szCs w:val="40"/>
          <w:rtl/>
        </w:rPr>
      </w:pPr>
      <w:r>
        <w:rPr>
          <w:rFonts w:hint="cs"/>
          <w:sz w:val="40"/>
          <w:szCs w:val="40"/>
          <w:rtl/>
        </w:rPr>
        <w:t>מאת ציפי שחרור</w:t>
      </w:r>
    </w:p>
    <w:p w:rsidR="00AD4652" w:rsidRDefault="00AD4652" w:rsidP="006D2AA5">
      <w:pPr>
        <w:spacing w:after="0" w:line="360" w:lineRule="auto"/>
        <w:contextualSpacing/>
        <w:jc w:val="both"/>
        <w:rPr>
          <w:b/>
          <w:bCs/>
          <w:sz w:val="24"/>
          <w:szCs w:val="24"/>
          <w:rtl/>
        </w:rPr>
      </w:pPr>
      <w:r w:rsidRPr="00EE51C6">
        <w:rPr>
          <w:rFonts w:hint="cs"/>
          <w:b/>
          <w:bCs/>
          <w:sz w:val="24"/>
          <w:szCs w:val="24"/>
          <w:rtl/>
        </w:rPr>
        <w:t xml:space="preserve">המשוררת, הסופרת </w:t>
      </w:r>
      <w:proofErr w:type="spellStart"/>
      <w:r w:rsidRPr="00EE51C6">
        <w:rPr>
          <w:rFonts w:hint="cs"/>
          <w:b/>
          <w:bCs/>
          <w:sz w:val="24"/>
          <w:szCs w:val="24"/>
          <w:rtl/>
        </w:rPr>
        <w:t>והמנטורית</w:t>
      </w:r>
      <w:proofErr w:type="spellEnd"/>
      <w:r w:rsidRPr="00EE51C6">
        <w:rPr>
          <w:rFonts w:hint="cs"/>
          <w:b/>
          <w:bCs/>
          <w:sz w:val="24"/>
          <w:szCs w:val="24"/>
          <w:rtl/>
        </w:rPr>
        <w:t xml:space="preserve"> ציפי שחרור מוציאה לאור ספר פורץ דרך שהוא יצירה תרפויטית מעמיקה של ריפוי באמצעות שירה. הספר מאגד 151 בתי שיר מרפאים המלווים ב-151 ציטוטים חכמים שליקטה שחרור מחכמי זן, כתבי קודש, פילוסופים ועוד ובסיום כל שיר הנחיה לנשימות </w:t>
      </w:r>
      <w:proofErr w:type="spellStart"/>
      <w:r w:rsidRPr="00EE51C6">
        <w:rPr>
          <w:rFonts w:hint="cs"/>
          <w:b/>
          <w:bCs/>
          <w:sz w:val="24"/>
          <w:szCs w:val="24"/>
          <w:rtl/>
        </w:rPr>
        <w:t>מדיטטיביות</w:t>
      </w:r>
      <w:proofErr w:type="spellEnd"/>
      <w:r w:rsidRPr="00EE51C6">
        <w:rPr>
          <w:rFonts w:hint="cs"/>
          <w:b/>
          <w:bCs/>
          <w:sz w:val="24"/>
          <w:szCs w:val="24"/>
          <w:rtl/>
        </w:rPr>
        <w:t xml:space="preserve"> לריפוי. במבוא הספר המתפרש על</w:t>
      </w:r>
      <w:r w:rsidR="000D544E">
        <w:rPr>
          <w:rFonts w:hint="cs"/>
          <w:b/>
          <w:bCs/>
          <w:sz w:val="24"/>
          <w:szCs w:val="24"/>
          <w:rtl/>
        </w:rPr>
        <w:t xml:space="preserve"> פני</w:t>
      </w:r>
      <w:r w:rsidRPr="00EE51C6">
        <w:rPr>
          <w:rFonts w:hint="cs"/>
          <w:b/>
          <w:bCs/>
          <w:sz w:val="24"/>
          <w:szCs w:val="24"/>
          <w:rtl/>
        </w:rPr>
        <w:t xml:space="preserve"> 30</w:t>
      </w:r>
      <w:r w:rsidR="00C525B2">
        <w:rPr>
          <w:rFonts w:hint="cs"/>
          <w:b/>
          <w:bCs/>
          <w:sz w:val="24"/>
          <w:szCs w:val="24"/>
          <w:rtl/>
        </w:rPr>
        <w:t xml:space="preserve"> </w:t>
      </w:r>
      <w:r w:rsidRPr="00EE51C6">
        <w:rPr>
          <w:rFonts w:hint="cs"/>
          <w:b/>
          <w:bCs/>
          <w:sz w:val="24"/>
          <w:szCs w:val="24"/>
          <w:rtl/>
        </w:rPr>
        <w:t xml:space="preserve">עמודים מנחה שחרור את הקוראים כיצד להשתמש </w:t>
      </w:r>
      <w:proofErr w:type="spellStart"/>
      <w:r w:rsidRPr="00EE51C6">
        <w:rPr>
          <w:rFonts w:hint="cs"/>
          <w:b/>
          <w:bCs/>
          <w:sz w:val="24"/>
          <w:szCs w:val="24"/>
          <w:rtl/>
        </w:rPr>
        <w:t>ב"שיריפוי</w:t>
      </w:r>
      <w:proofErr w:type="spellEnd"/>
      <w:r w:rsidRPr="00EE51C6">
        <w:rPr>
          <w:rFonts w:hint="cs"/>
          <w:b/>
          <w:bCs/>
          <w:sz w:val="24"/>
          <w:szCs w:val="24"/>
          <w:rtl/>
        </w:rPr>
        <w:t>" ככלי טיפולי</w:t>
      </w:r>
    </w:p>
    <w:p w:rsidR="006D2AA5" w:rsidRPr="00EE51C6" w:rsidRDefault="006D2AA5" w:rsidP="00A84121">
      <w:pPr>
        <w:spacing w:after="0" w:line="360" w:lineRule="auto"/>
        <w:contextualSpacing/>
        <w:jc w:val="both"/>
        <w:rPr>
          <w:b/>
          <w:bCs/>
          <w:sz w:val="24"/>
          <w:szCs w:val="24"/>
          <w:rtl/>
        </w:rPr>
      </w:pPr>
      <w:r w:rsidRPr="00BC445E">
        <w:rPr>
          <w:rFonts w:hint="cs"/>
          <w:b/>
          <w:bCs/>
          <w:sz w:val="24"/>
          <w:szCs w:val="24"/>
          <w:rtl/>
        </w:rPr>
        <w:t xml:space="preserve">בחיי היומיום, ויותר מתמיד  בעת הקורונה שאנו </w:t>
      </w:r>
      <w:r w:rsidR="00A84121" w:rsidRPr="00BC445E">
        <w:rPr>
          <w:rFonts w:hint="cs"/>
          <w:b/>
          <w:bCs/>
          <w:sz w:val="24"/>
          <w:szCs w:val="24"/>
          <w:rtl/>
        </w:rPr>
        <w:t xml:space="preserve">נזקקים </w:t>
      </w:r>
      <w:r w:rsidRPr="00BC445E">
        <w:rPr>
          <w:rFonts w:hint="cs"/>
          <w:b/>
          <w:bCs/>
          <w:sz w:val="24"/>
          <w:szCs w:val="24"/>
          <w:rtl/>
        </w:rPr>
        <w:t>למזור ו</w:t>
      </w:r>
      <w:r w:rsidR="00A84121" w:rsidRPr="00BC445E">
        <w:rPr>
          <w:rFonts w:hint="cs"/>
          <w:b/>
          <w:bCs/>
          <w:sz w:val="24"/>
          <w:szCs w:val="24"/>
          <w:rtl/>
        </w:rPr>
        <w:t>ל</w:t>
      </w:r>
      <w:r w:rsidRPr="00BC445E">
        <w:rPr>
          <w:rFonts w:hint="cs"/>
          <w:b/>
          <w:bCs/>
          <w:sz w:val="24"/>
          <w:szCs w:val="24"/>
          <w:rtl/>
        </w:rPr>
        <w:t>שלווה</w:t>
      </w:r>
      <w:r w:rsidR="00A84121" w:rsidRPr="00BC445E">
        <w:rPr>
          <w:rFonts w:hint="cs"/>
          <w:b/>
          <w:bCs/>
          <w:sz w:val="24"/>
          <w:szCs w:val="24"/>
          <w:rtl/>
        </w:rPr>
        <w:t>,</w:t>
      </w:r>
      <w:r w:rsidRPr="00BC445E">
        <w:rPr>
          <w:rFonts w:hint="cs"/>
          <w:b/>
          <w:bCs/>
          <w:sz w:val="24"/>
          <w:szCs w:val="24"/>
          <w:rtl/>
        </w:rPr>
        <w:t xml:space="preserve"> "</w:t>
      </w:r>
      <w:proofErr w:type="spellStart"/>
      <w:r w:rsidRPr="00BC445E">
        <w:rPr>
          <w:rFonts w:hint="cs"/>
          <w:b/>
          <w:bCs/>
          <w:sz w:val="24"/>
          <w:szCs w:val="24"/>
          <w:rtl/>
        </w:rPr>
        <w:t>שיריפוי</w:t>
      </w:r>
      <w:proofErr w:type="spellEnd"/>
      <w:r w:rsidRPr="00BC445E">
        <w:rPr>
          <w:rFonts w:hint="cs"/>
          <w:b/>
          <w:bCs/>
          <w:sz w:val="24"/>
          <w:szCs w:val="24"/>
          <w:rtl/>
        </w:rPr>
        <w:t>- כוחה המרפא של השירה", בא  לסייע לנו  בהפגת החרדות ובריאות הנפש.</w:t>
      </w:r>
    </w:p>
    <w:p w:rsidR="004E3410" w:rsidRPr="000A65C1" w:rsidRDefault="00AD4652" w:rsidP="00AD02AD">
      <w:pPr>
        <w:spacing w:after="0" w:line="360" w:lineRule="auto"/>
        <w:contextualSpacing/>
        <w:jc w:val="both"/>
        <w:rPr>
          <w:b/>
          <w:bCs/>
          <w:rtl/>
        </w:rPr>
      </w:pPr>
      <w:r w:rsidRPr="000A65C1">
        <w:rPr>
          <w:rFonts w:hint="cs"/>
          <w:b/>
          <w:bCs/>
          <w:rtl/>
        </w:rPr>
        <w:t>ציפי שחרור</w:t>
      </w:r>
      <w:r w:rsidR="003F1EE0" w:rsidRPr="000A65C1">
        <w:rPr>
          <w:rFonts w:hint="cs"/>
          <w:b/>
          <w:bCs/>
          <w:rtl/>
        </w:rPr>
        <w:t>,</w:t>
      </w:r>
      <w:r w:rsidRPr="000A65C1">
        <w:rPr>
          <w:rFonts w:hint="cs"/>
          <w:b/>
          <w:bCs/>
          <w:rtl/>
        </w:rPr>
        <w:t xml:space="preserve"> </w:t>
      </w:r>
      <w:r w:rsidR="003F1EE0" w:rsidRPr="000A65C1">
        <w:rPr>
          <w:rFonts w:hint="cs"/>
          <w:b/>
          <w:bCs/>
          <w:rtl/>
        </w:rPr>
        <w:t>שכתבה עד היום 36 ספרים מהם 13 ספרי שירה ו</w:t>
      </w:r>
      <w:r w:rsidRPr="000A65C1">
        <w:rPr>
          <w:rFonts w:hint="cs"/>
          <w:b/>
          <w:bCs/>
          <w:rtl/>
        </w:rPr>
        <w:t xml:space="preserve">מנחה </w:t>
      </w:r>
      <w:r w:rsidR="003F1EE0" w:rsidRPr="000A65C1">
        <w:rPr>
          <w:rFonts w:hint="cs"/>
          <w:b/>
          <w:bCs/>
          <w:rtl/>
        </w:rPr>
        <w:t>כבר עשרות שנים סדנאות לכתיבה יוצרת</w:t>
      </w:r>
      <w:r w:rsidR="00C525B2" w:rsidRPr="000A65C1">
        <w:rPr>
          <w:rFonts w:hint="cs"/>
          <w:b/>
          <w:bCs/>
          <w:rtl/>
        </w:rPr>
        <w:t>,</w:t>
      </w:r>
      <w:r w:rsidR="003F1EE0" w:rsidRPr="000A65C1">
        <w:rPr>
          <w:rFonts w:hint="cs"/>
          <w:b/>
          <w:bCs/>
          <w:rtl/>
        </w:rPr>
        <w:t xml:space="preserve"> ביניהן סדנה על </w:t>
      </w:r>
      <w:r w:rsidRPr="000A65C1">
        <w:rPr>
          <w:rFonts w:hint="cs"/>
          <w:b/>
          <w:bCs/>
          <w:rtl/>
        </w:rPr>
        <w:t>כוחה המרפא של הכתיבה</w:t>
      </w:r>
      <w:r w:rsidR="003F1EE0" w:rsidRPr="000A65C1">
        <w:rPr>
          <w:rFonts w:hint="cs"/>
          <w:b/>
          <w:bCs/>
          <w:rtl/>
        </w:rPr>
        <w:t>, מוציאה בימים אלה ספר שירים מרפאים "</w:t>
      </w:r>
      <w:proofErr w:type="spellStart"/>
      <w:r w:rsidR="003F1EE0" w:rsidRPr="000A65C1">
        <w:rPr>
          <w:rFonts w:hint="cs"/>
          <w:b/>
          <w:bCs/>
          <w:rtl/>
        </w:rPr>
        <w:t>שיריפוי</w:t>
      </w:r>
      <w:proofErr w:type="spellEnd"/>
      <w:r w:rsidR="003F1EE0" w:rsidRPr="000A65C1">
        <w:rPr>
          <w:rFonts w:hint="cs"/>
          <w:b/>
          <w:bCs/>
          <w:rtl/>
        </w:rPr>
        <w:t xml:space="preserve">". </w:t>
      </w:r>
    </w:p>
    <w:p w:rsidR="003F1EE0" w:rsidRPr="000A65C1" w:rsidRDefault="003F1EE0" w:rsidP="00AD02AD">
      <w:pPr>
        <w:spacing w:after="0" w:line="360" w:lineRule="auto"/>
        <w:contextualSpacing/>
        <w:jc w:val="both"/>
        <w:rPr>
          <w:b/>
          <w:bCs/>
          <w:rtl/>
        </w:rPr>
      </w:pPr>
      <w:r w:rsidRPr="000A65C1">
        <w:rPr>
          <w:rFonts w:hint="cs"/>
          <w:b/>
          <w:bCs/>
          <w:rtl/>
        </w:rPr>
        <w:t xml:space="preserve">הספר נפתח במאמר </w:t>
      </w:r>
      <w:r w:rsidR="00C525B2" w:rsidRPr="000A65C1">
        <w:rPr>
          <w:rFonts w:hint="cs"/>
          <w:b/>
          <w:bCs/>
          <w:rtl/>
        </w:rPr>
        <w:t xml:space="preserve">חשוב  המלמד </w:t>
      </w:r>
      <w:r w:rsidRPr="000A65C1">
        <w:rPr>
          <w:rFonts w:hint="cs"/>
          <w:b/>
          <w:bCs/>
          <w:rtl/>
        </w:rPr>
        <w:t xml:space="preserve">ומפרט כיצד מומלץ להשתמש בספר ואיך כדאי לקרוא נכון את השירים ולהתכוונן לריפוי. את הספר </w:t>
      </w:r>
      <w:r w:rsidR="00C525B2" w:rsidRPr="000A65C1">
        <w:rPr>
          <w:rFonts w:hint="cs"/>
          <w:b/>
          <w:bCs/>
          <w:rtl/>
        </w:rPr>
        <w:t>היא חותמת ב</w:t>
      </w:r>
      <w:r w:rsidRPr="000A65C1">
        <w:rPr>
          <w:rFonts w:hint="cs"/>
          <w:b/>
          <w:bCs/>
          <w:rtl/>
        </w:rPr>
        <w:t>מאמר מרתק על כוחן המרפא של מילים.</w:t>
      </w:r>
    </w:p>
    <w:p w:rsidR="008D2B2D" w:rsidRPr="000A65C1" w:rsidRDefault="008D2B2D" w:rsidP="00C525B2">
      <w:pPr>
        <w:spacing w:after="0" w:line="360" w:lineRule="auto"/>
        <w:contextualSpacing/>
        <w:jc w:val="both"/>
        <w:rPr>
          <w:b/>
          <w:bCs/>
          <w:rtl/>
        </w:rPr>
      </w:pPr>
      <w:r w:rsidRPr="000A65C1">
        <w:rPr>
          <w:rFonts w:hint="cs"/>
          <w:b/>
          <w:bCs/>
          <w:rtl/>
        </w:rPr>
        <w:t xml:space="preserve">כל אחד מ-151 בתי שיר מרפאים שבספר נפתח בציטוט מאיר עיניים של פילוסופים, מדענים, משוררים, סופרים, חכמי זן, אמנים, מאסטרים, רופאים ומכתבי קודש שונים. כל שיר מסתיים </w:t>
      </w:r>
      <w:proofErr w:type="spellStart"/>
      <w:r w:rsidRPr="000A65C1">
        <w:rPr>
          <w:rFonts w:hint="cs"/>
          <w:b/>
          <w:bCs/>
          <w:rtl/>
        </w:rPr>
        <w:t>בה</w:t>
      </w:r>
      <w:r w:rsidR="00C525B2" w:rsidRPr="000A65C1">
        <w:rPr>
          <w:rFonts w:hint="cs"/>
          <w:b/>
          <w:bCs/>
          <w:rtl/>
        </w:rPr>
        <w:t>נ</w:t>
      </w:r>
      <w:r w:rsidRPr="000A65C1">
        <w:rPr>
          <w:rFonts w:hint="cs"/>
          <w:b/>
          <w:bCs/>
          <w:rtl/>
        </w:rPr>
        <w:t>חייה</w:t>
      </w:r>
      <w:proofErr w:type="spellEnd"/>
      <w:r w:rsidRPr="000A65C1">
        <w:rPr>
          <w:rFonts w:hint="cs"/>
          <w:b/>
          <w:bCs/>
          <w:rtl/>
        </w:rPr>
        <w:t xml:space="preserve"> לנשימה </w:t>
      </w:r>
      <w:proofErr w:type="spellStart"/>
      <w:r w:rsidRPr="000A65C1">
        <w:rPr>
          <w:rFonts w:hint="cs"/>
          <w:b/>
          <w:bCs/>
          <w:rtl/>
        </w:rPr>
        <w:t>מדיטטיבית</w:t>
      </w:r>
      <w:proofErr w:type="spellEnd"/>
      <w:r w:rsidRPr="000A65C1">
        <w:rPr>
          <w:rFonts w:hint="cs"/>
          <w:b/>
          <w:bCs/>
          <w:rtl/>
        </w:rPr>
        <w:t xml:space="preserve"> להעצמת כוח החיים. </w:t>
      </w:r>
    </w:p>
    <w:p w:rsidR="008D2B2D" w:rsidRPr="000A65C1" w:rsidRDefault="00EE51C6" w:rsidP="00CB72D6">
      <w:pPr>
        <w:spacing w:after="0" w:line="360" w:lineRule="auto"/>
        <w:contextualSpacing/>
        <w:jc w:val="both"/>
        <w:rPr>
          <w:b/>
          <w:bCs/>
          <w:rtl/>
        </w:rPr>
      </w:pPr>
      <w:r w:rsidRPr="000A65C1">
        <w:rPr>
          <w:rFonts w:hint="cs"/>
          <w:b/>
          <w:bCs/>
          <w:rtl/>
        </w:rPr>
        <w:t xml:space="preserve">המשורר והסופר </w:t>
      </w:r>
      <w:r w:rsidR="008D2B2D" w:rsidRPr="000A65C1">
        <w:rPr>
          <w:rFonts w:hint="cs"/>
          <w:b/>
          <w:bCs/>
          <w:rtl/>
        </w:rPr>
        <w:t>רוני סומק</w:t>
      </w:r>
      <w:r w:rsidR="00C525B2" w:rsidRPr="000A65C1">
        <w:rPr>
          <w:rFonts w:hint="cs"/>
          <w:b/>
          <w:bCs/>
          <w:rtl/>
        </w:rPr>
        <w:t xml:space="preserve"> כותב על ספרה </w:t>
      </w:r>
      <w:r w:rsidR="008D2B2D" w:rsidRPr="000A65C1">
        <w:rPr>
          <w:rFonts w:hint="cs"/>
          <w:b/>
          <w:bCs/>
          <w:rtl/>
        </w:rPr>
        <w:t>: "</w:t>
      </w:r>
      <w:r w:rsidR="008D2B2D" w:rsidRPr="000A65C1">
        <w:rPr>
          <w:b/>
          <w:bCs/>
          <w:rtl/>
        </w:rPr>
        <w:t xml:space="preserve">דמיינו שכל שיר </w:t>
      </w:r>
      <w:proofErr w:type="spellStart"/>
      <w:r w:rsidR="008D2B2D" w:rsidRPr="000A65C1">
        <w:rPr>
          <w:b/>
          <w:bCs/>
          <w:rtl/>
        </w:rPr>
        <w:t>ב</w:t>
      </w:r>
      <w:r w:rsidR="008D2B2D" w:rsidRPr="000A65C1">
        <w:rPr>
          <w:rFonts w:hint="cs"/>
          <w:b/>
          <w:bCs/>
          <w:rtl/>
        </w:rPr>
        <w:t>'</w:t>
      </w:r>
      <w:r w:rsidR="008D2B2D" w:rsidRPr="000A65C1">
        <w:rPr>
          <w:b/>
          <w:bCs/>
          <w:rtl/>
        </w:rPr>
        <w:t>שיריפוי</w:t>
      </w:r>
      <w:proofErr w:type="spellEnd"/>
      <w:r w:rsidR="008D2B2D" w:rsidRPr="000A65C1">
        <w:rPr>
          <w:b/>
          <w:bCs/>
          <w:rtl/>
        </w:rPr>
        <w:t xml:space="preserve"> - כוחה המרפא של השירה</w:t>
      </w:r>
      <w:r w:rsidR="008D2B2D" w:rsidRPr="000A65C1">
        <w:rPr>
          <w:rFonts w:hint="cs"/>
          <w:b/>
          <w:bCs/>
          <w:rtl/>
        </w:rPr>
        <w:t>'</w:t>
      </w:r>
      <w:r w:rsidR="008D2B2D" w:rsidRPr="000A65C1">
        <w:rPr>
          <w:b/>
          <w:bCs/>
          <w:rtl/>
        </w:rPr>
        <w:t xml:space="preserve"> הוא עץ. על כל גזע חרטה ציפי שחרור שורה מצוטטת ואחריה שורות שלה. ביחד נוצר יער. ההזמנה לקורא היא לשוטט, לחלום, לתלוש עלים ובעיקר לדמיין את הרוח המנענעת את הענפים. הרוח הזאת היא גם הנשיקה שמעניקות לנו, בספר זה, שפתי השירה</w:t>
      </w:r>
      <w:r w:rsidR="008D2B2D" w:rsidRPr="000A65C1">
        <w:rPr>
          <w:rFonts w:hint="cs"/>
          <w:b/>
          <w:bCs/>
          <w:rtl/>
        </w:rPr>
        <w:t>"</w:t>
      </w:r>
      <w:r w:rsidR="008D2B2D" w:rsidRPr="000A65C1">
        <w:rPr>
          <w:b/>
          <w:bCs/>
          <w:rtl/>
        </w:rPr>
        <w:t xml:space="preserve">. </w:t>
      </w:r>
    </w:p>
    <w:p w:rsidR="008D2B2D" w:rsidRPr="000A65C1" w:rsidRDefault="008D2B2D" w:rsidP="00CB72D6">
      <w:pPr>
        <w:spacing w:after="0" w:line="360" w:lineRule="auto"/>
        <w:contextualSpacing/>
        <w:jc w:val="both"/>
        <w:rPr>
          <w:b/>
          <w:bCs/>
          <w:rtl/>
        </w:rPr>
      </w:pPr>
      <w:r w:rsidRPr="000A65C1">
        <w:rPr>
          <w:rFonts w:hint="cs"/>
          <w:b/>
          <w:bCs/>
          <w:rtl/>
        </w:rPr>
        <w:t>הסופר, המשורר והמחזאי ד"ר חיים נגיד: "</w:t>
      </w:r>
      <w:proofErr w:type="spellStart"/>
      <w:r w:rsidRPr="000A65C1">
        <w:rPr>
          <w:b/>
          <w:bCs/>
          <w:rtl/>
        </w:rPr>
        <w:t>שיריפוי</w:t>
      </w:r>
      <w:proofErr w:type="spellEnd"/>
      <w:r w:rsidRPr="000A65C1">
        <w:rPr>
          <w:b/>
          <w:bCs/>
          <w:rtl/>
        </w:rPr>
        <w:t xml:space="preserve"> הוא ספר חדשני בסוגו בשירה העברית העכשווית. ייחודו לא רק באמירותיו התבוניות מאירות העיניים, אלא גם בנמענים שאליהם הוא מכוון. הוא נועד לא רק לקורא התר אחר הנאה אסתטית, וכזו יש בספר זה בשפע, אלא גם למבקש שלווה, ומזור לנפשו ולגופו, שהרי מן המפורסמות היא השפעתה של הנפש על הגוף</w:t>
      </w:r>
      <w:r w:rsidRPr="000A65C1">
        <w:rPr>
          <w:rFonts w:hint="cs"/>
          <w:b/>
          <w:bCs/>
          <w:rtl/>
        </w:rPr>
        <w:t>"</w:t>
      </w:r>
      <w:r w:rsidRPr="000A65C1">
        <w:rPr>
          <w:b/>
          <w:bCs/>
          <w:rtl/>
        </w:rPr>
        <w:t>.</w:t>
      </w:r>
    </w:p>
    <w:p w:rsidR="00EE51C6" w:rsidRPr="000A65C1" w:rsidRDefault="00EE51C6" w:rsidP="00D71EFF">
      <w:pPr>
        <w:spacing w:after="0" w:line="360" w:lineRule="auto"/>
        <w:contextualSpacing/>
        <w:jc w:val="both"/>
        <w:rPr>
          <w:b/>
          <w:bCs/>
          <w:rtl/>
        </w:rPr>
      </w:pPr>
      <w:r w:rsidRPr="000A65C1">
        <w:rPr>
          <w:rFonts w:hint="cs"/>
          <w:b/>
          <w:bCs/>
          <w:rtl/>
        </w:rPr>
        <w:t>חוקר הספרות העברית ד"ר ליליאן דבי-גורי: "</w:t>
      </w:r>
      <w:r w:rsidRPr="000A65C1">
        <w:rPr>
          <w:b/>
          <w:bCs/>
          <w:rtl/>
        </w:rPr>
        <w:t>שירי הריפוי בספר מלווים ציטוטים המוצאים דרך</w:t>
      </w:r>
      <w:r w:rsidRPr="000A65C1">
        <w:rPr>
          <w:b/>
          <w:bCs/>
        </w:rPr>
        <w:t> </w:t>
      </w:r>
      <w:r w:rsidRPr="000A65C1">
        <w:rPr>
          <w:b/>
          <w:bCs/>
          <w:rtl/>
        </w:rPr>
        <w:t>לריפוי</w:t>
      </w:r>
      <w:r w:rsidRPr="000A65C1">
        <w:rPr>
          <w:b/>
          <w:bCs/>
        </w:rPr>
        <w:t> </w:t>
      </w:r>
      <w:r w:rsidRPr="000A65C1">
        <w:rPr>
          <w:b/>
          <w:bCs/>
          <w:rtl/>
        </w:rPr>
        <w:t>הנפש והגוף ונוסקים למעלה של הודיה. הקורא הנושם אחר כל שיר ריפוי, מקבל על עצמו את השליחות</w:t>
      </w:r>
      <w:r w:rsidRPr="000A65C1">
        <w:rPr>
          <w:b/>
          <w:bCs/>
        </w:rPr>
        <w:t> </w:t>
      </w:r>
      <w:r w:rsidRPr="000A65C1">
        <w:rPr>
          <w:b/>
          <w:bCs/>
          <w:rtl/>
        </w:rPr>
        <w:t>להפיץ את הדבר, להיות מנטור מרפא לאדם ולעולם.</w:t>
      </w:r>
      <w:r w:rsidRPr="000A65C1">
        <w:rPr>
          <w:b/>
          <w:bCs/>
        </w:rPr>
        <w:t> </w:t>
      </w:r>
      <w:r w:rsidRPr="000A65C1">
        <w:rPr>
          <w:b/>
          <w:bCs/>
          <w:rtl/>
        </w:rPr>
        <w:t>זו קבלה ושליחות</w:t>
      </w:r>
      <w:r w:rsidRPr="000A65C1">
        <w:rPr>
          <w:b/>
          <w:bCs/>
        </w:rPr>
        <w:t> </w:t>
      </w:r>
      <w:r w:rsidRPr="000A65C1">
        <w:rPr>
          <w:b/>
          <w:bCs/>
          <w:rtl/>
        </w:rPr>
        <w:t>נעלות, נושמות, מעדנות ומרפאות, באמצעי הביטוי המ</w:t>
      </w:r>
      <w:bookmarkStart w:id="0" w:name="_GoBack"/>
      <w:bookmarkEnd w:id="0"/>
      <w:r w:rsidRPr="000A65C1">
        <w:rPr>
          <w:b/>
          <w:bCs/>
          <w:rtl/>
        </w:rPr>
        <w:t>טיבים, ובמעלות הגבוהות של אהבה לאדם</w:t>
      </w:r>
      <w:r w:rsidRPr="000A65C1">
        <w:rPr>
          <w:rFonts w:hint="cs"/>
          <w:b/>
          <w:bCs/>
          <w:rtl/>
        </w:rPr>
        <w:t>"</w:t>
      </w:r>
      <w:r w:rsidRPr="000A65C1">
        <w:rPr>
          <w:b/>
          <w:bCs/>
          <w:rtl/>
        </w:rPr>
        <w:t xml:space="preserve">. </w:t>
      </w:r>
      <w:r w:rsidR="00545D61" w:rsidRPr="000A65C1">
        <w:rPr>
          <w:b/>
          <w:bCs/>
          <w:rtl/>
        </w:rPr>
        <w:t xml:space="preserve">ציפי שחרור, משוררת, סופרת </w:t>
      </w:r>
      <w:proofErr w:type="spellStart"/>
      <w:r w:rsidR="00545D61" w:rsidRPr="000A65C1">
        <w:rPr>
          <w:b/>
          <w:bCs/>
          <w:rtl/>
        </w:rPr>
        <w:t>ומנטורית</w:t>
      </w:r>
      <w:proofErr w:type="spellEnd"/>
      <w:r w:rsidRPr="000A65C1">
        <w:rPr>
          <w:rFonts w:hint="cs"/>
          <w:b/>
          <w:bCs/>
          <w:rtl/>
        </w:rPr>
        <w:t>,</w:t>
      </w:r>
      <w:r w:rsidR="00545D61" w:rsidRPr="000A65C1">
        <w:rPr>
          <w:b/>
          <w:bCs/>
          <w:rtl/>
        </w:rPr>
        <w:t xml:space="preserve"> שימשה במשך כעשור עורכת כתב העת "מאזנים", מטעם אגודת הסופרים. ציפי שחרור </w:t>
      </w:r>
      <w:r w:rsidRPr="000A65C1">
        <w:rPr>
          <w:rFonts w:hint="cs"/>
          <w:b/>
          <w:bCs/>
          <w:rtl/>
        </w:rPr>
        <w:t>זכתה פעמיים ב</w:t>
      </w:r>
      <w:r w:rsidR="00545D61" w:rsidRPr="000A65C1">
        <w:rPr>
          <w:b/>
          <w:bCs/>
          <w:rtl/>
        </w:rPr>
        <w:t xml:space="preserve">פרס ראש הממשלה פרס אקו"ם, פרס חומסקי ופרס קוגל לספרות יפה. </w:t>
      </w:r>
    </w:p>
    <w:p w:rsidR="00545D61" w:rsidRPr="000A65C1" w:rsidRDefault="00EE51C6" w:rsidP="00CB72D6">
      <w:pPr>
        <w:spacing w:line="360" w:lineRule="auto"/>
        <w:jc w:val="both"/>
        <w:rPr>
          <w:b/>
          <w:bCs/>
          <w:rtl/>
        </w:rPr>
      </w:pPr>
      <w:r w:rsidRPr="000A65C1">
        <w:rPr>
          <w:rFonts w:hint="cs"/>
          <w:b/>
          <w:bCs/>
          <w:color w:val="00B050"/>
          <w:rtl/>
        </w:rPr>
        <w:t xml:space="preserve">208 עמודים/ 88 </w:t>
      </w:r>
      <w:r w:rsidR="00CB72D6" w:rsidRPr="000A65C1">
        <w:rPr>
          <w:rFonts w:hint="cs"/>
          <w:b/>
          <w:bCs/>
          <w:color w:val="00B050"/>
          <w:rtl/>
        </w:rPr>
        <w:t xml:space="preserve">₪ | </w:t>
      </w:r>
      <w:r w:rsidRPr="000A65C1">
        <w:rPr>
          <w:rFonts w:hint="cs"/>
          <w:b/>
          <w:bCs/>
          <w:color w:val="00B050"/>
          <w:rtl/>
        </w:rPr>
        <w:t>להשיג בחנויות הספרים ובאתר של הוצאת פוקוס</w:t>
      </w:r>
      <w:r w:rsidRPr="000A65C1">
        <w:rPr>
          <w:rFonts w:hint="cs"/>
          <w:b/>
          <w:bCs/>
          <w:rtl/>
        </w:rPr>
        <w:t xml:space="preserve">: </w:t>
      </w:r>
      <w:hyperlink r:id="rId7" w:history="1">
        <w:r w:rsidR="00545D61" w:rsidRPr="000A65C1">
          <w:rPr>
            <w:rStyle w:val="Hyperlink"/>
            <w:b/>
            <w:bCs/>
          </w:rPr>
          <w:t>www.focus.co.il</w:t>
        </w:r>
      </w:hyperlink>
      <w:r w:rsidR="00545D61" w:rsidRPr="000A65C1">
        <w:rPr>
          <w:rFonts w:hint="cs"/>
          <w:b/>
          <w:bCs/>
          <w:rtl/>
        </w:rPr>
        <w:t>.</w:t>
      </w:r>
    </w:p>
    <w:p w:rsidR="00EE51C6" w:rsidRPr="000A65C1" w:rsidRDefault="00EE51C6" w:rsidP="00EE51C6">
      <w:pPr>
        <w:spacing w:line="360" w:lineRule="auto"/>
        <w:jc w:val="center"/>
        <w:rPr>
          <w:b/>
          <w:bCs/>
          <w:color w:val="002060"/>
          <w:rtl/>
        </w:rPr>
      </w:pPr>
      <w:r w:rsidRPr="000A65C1">
        <w:rPr>
          <w:rFonts w:hint="cs"/>
          <w:b/>
          <w:bCs/>
          <w:color w:val="002060"/>
          <w:rtl/>
        </w:rPr>
        <w:lastRenderedPageBreak/>
        <w:t>לפרטים נוספים ותיאום ראיונות: סיגל 052-6276229</w:t>
      </w:r>
      <w:r w:rsidR="00CB72D6" w:rsidRPr="000A65C1">
        <w:rPr>
          <w:rFonts w:hint="cs"/>
          <w:b/>
          <w:bCs/>
          <w:color w:val="002060"/>
          <w:rtl/>
        </w:rPr>
        <w:t xml:space="preserve"> </w:t>
      </w:r>
      <w:r w:rsidR="0070339D" w:rsidRPr="000A65C1">
        <w:rPr>
          <w:rFonts w:hint="cs"/>
          <w:b/>
          <w:bCs/>
          <w:color w:val="002060"/>
          <w:rtl/>
        </w:rPr>
        <w:t xml:space="preserve">| </w:t>
      </w:r>
      <w:r w:rsidR="00CB72D6" w:rsidRPr="000A65C1">
        <w:rPr>
          <w:rFonts w:hint="cs"/>
          <w:b/>
          <w:bCs/>
          <w:color w:val="002060"/>
          <w:rtl/>
        </w:rPr>
        <w:t xml:space="preserve">גדי 054-4592961 </w:t>
      </w:r>
    </w:p>
    <w:p w:rsidR="006D2AA5" w:rsidRDefault="006D2AA5" w:rsidP="00EE51C6">
      <w:pPr>
        <w:spacing w:line="360" w:lineRule="auto"/>
        <w:jc w:val="center"/>
        <w:rPr>
          <w:b/>
          <w:bCs/>
          <w:color w:val="002060"/>
          <w:rtl/>
        </w:rPr>
      </w:pPr>
    </w:p>
    <w:p w:rsidR="006D2AA5" w:rsidRPr="00CB72D6" w:rsidRDefault="006D2AA5" w:rsidP="00EE51C6">
      <w:pPr>
        <w:spacing w:line="360" w:lineRule="auto"/>
        <w:jc w:val="center"/>
        <w:rPr>
          <w:b/>
          <w:bCs/>
          <w:color w:val="002060"/>
        </w:rPr>
      </w:pPr>
    </w:p>
    <w:sectPr w:rsidR="006D2AA5" w:rsidRPr="00CB72D6" w:rsidSect="00307FB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D61"/>
    <w:rsid w:val="000507F8"/>
    <w:rsid w:val="0009520B"/>
    <w:rsid w:val="000A65C1"/>
    <w:rsid w:val="000D544E"/>
    <w:rsid w:val="001041AC"/>
    <w:rsid w:val="00121DEE"/>
    <w:rsid w:val="001C61CF"/>
    <w:rsid w:val="001E1072"/>
    <w:rsid w:val="00307FB5"/>
    <w:rsid w:val="00375CD2"/>
    <w:rsid w:val="003F1EE0"/>
    <w:rsid w:val="004E3410"/>
    <w:rsid w:val="00545D61"/>
    <w:rsid w:val="00595E4F"/>
    <w:rsid w:val="006D2AA5"/>
    <w:rsid w:val="006E5355"/>
    <w:rsid w:val="0070339D"/>
    <w:rsid w:val="00771439"/>
    <w:rsid w:val="008C538B"/>
    <w:rsid w:val="008D2B2D"/>
    <w:rsid w:val="00901608"/>
    <w:rsid w:val="00990F7B"/>
    <w:rsid w:val="00A84121"/>
    <w:rsid w:val="00AD02AD"/>
    <w:rsid w:val="00AD4652"/>
    <w:rsid w:val="00B76E56"/>
    <w:rsid w:val="00BC445E"/>
    <w:rsid w:val="00C34339"/>
    <w:rsid w:val="00C525B2"/>
    <w:rsid w:val="00C739DA"/>
    <w:rsid w:val="00CB72D6"/>
    <w:rsid w:val="00D71EFF"/>
    <w:rsid w:val="00DE7527"/>
    <w:rsid w:val="00EE51C6"/>
    <w:rsid w:val="00F740A8"/>
    <w:rsid w:val="00FC15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2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45D6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focus.co.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669208C993244ADBAF9244E8C5E96" ma:contentTypeVersion="10" ma:contentTypeDescription="Create a new document." ma:contentTypeScope="" ma:versionID="ab956998204ef83af74d8c4ba8fce995">
  <xsd:schema xmlns:xsd="http://www.w3.org/2001/XMLSchema" xmlns:xs="http://www.w3.org/2001/XMLSchema" xmlns:p="http://schemas.microsoft.com/office/2006/metadata/properties" xmlns:ns3="e9ce0fe5-c165-48fe-9ab3-910640f353c8" targetNamespace="http://schemas.microsoft.com/office/2006/metadata/properties" ma:root="true" ma:fieldsID="213582bcf04f4c01b19885d87b9b00b9" ns3:_="">
    <xsd:import namespace="e9ce0fe5-c165-48fe-9ab3-910640f35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e0fe5-c165-48fe-9ab3-910640f35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7160A-D019-4E5E-BAA3-19B0AC668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B13196-9E49-4245-A1B5-63729A01A223}">
  <ds:schemaRefs>
    <ds:schemaRef ds:uri="http://schemas.microsoft.com/sharepoint/v3/contenttype/forms"/>
  </ds:schemaRefs>
</ds:datastoreItem>
</file>

<file path=customXml/itemProps3.xml><?xml version="1.0" encoding="utf-8"?>
<ds:datastoreItem xmlns:ds="http://schemas.openxmlformats.org/officeDocument/2006/customXml" ds:itemID="{818E7CD1-217A-4B50-8F9F-941A7C28E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e0fe5-c165-48fe-9ab3-910640f35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Pages>
  <Words>404</Words>
  <Characters>2020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User</cp:lastModifiedBy>
  <cp:revision>3</cp:revision>
  <cp:lastPrinted>2021-03-27T22:02:00Z</cp:lastPrinted>
  <dcterms:created xsi:type="dcterms:W3CDTF">2021-04-10T21:17:00Z</dcterms:created>
  <dcterms:modified xsi:type="dcterms:W3CDTF">2021-04-11T16:15:00Z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0x010100A8A669208C993244ADBAF9244E8C5E96</vt:lpwstr>
  </property>
</Properties>
</file>